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03D27" w14:textId="6B1D89EF" w:rsidR="00D529D2" w:rsidRPr="001F6293" w:rsidRDefault="001F6293">
      <w:pPr>
        <w:rPr>
          <w:b/>
          <w:bCs/>
        </w:rPr>
      </w:pPr>
      <w:r w:rsidRPr="001F6293">
        <w:rPr>
          <w:b/>
          <w:bCs/>
        </w:rPr>
        <w:t>D</w:t>
      </w:r>
      <w:r w:rsidR="000A4F4A" w:rsidRPr="001F6293">
        <w:rPr>
          <w:b/>
          <w:bCs/>
        </w:rPr>
        <w:t>etailed notes for b</w:t>
      </w:r>
      <w:r w:rsidR="00D529D2" w:rsidRPr="001F6293">
        <w:rPr>
          <w:b/>
          <w:bCs/>
        </w:rPr>
        <w:t>uilding the combustion Gas IOT Monitor.</w:t>
      </w:r>
    </w:p>
    <w:p w14:paraId="3BD53732" w14:textId="7DB33DB8" w:rsidR="00D529D2" w:rsidRDefault="00D529D2"/>
    <w:p w14:paraId="02FFDB52" w14:textId="77777777" w:rsidR="000A4F4A" w:rsidRDefault="00D529D2" w:rsidP="000A4F4A">
      <w:pPr>
        <w:pStyle w:val="ListParagraph"/>
        <w:numPr>
          <w:ilvl w:val="0"/>
          <w:numId w:val="2"/>
        </w:numPr>
      </w:pPr>
      <w:r>
        <w:t xml:space="preserve">The Arduino OPLA IOT kit is </w:t>
      </w:r>
      <w:r w:rsidR="006E114E">
        <w:t>the first thing to tackle.  Once you have the kit, take time to learn about it with instructions provided by the Arduino team.  Those instructions do a great job showing how to insert the MKR1010 into the carrier, how to get it connected to the IOT cloud, and several features of the carrier.</w:t>
      </w:r>
    </w:p>
    <w:p w14:paraId="75A80BE3" w14:textId="77777777" w:rsidR="000A4F4A" w:rsidRDefault="006E114E" w:rsidP="000A4F4A">
      <w:pPr>
        <w:pStyle w:val="ListParagraph"/>
        <w:numPr>
          <w:ilvl w:val="1"/>
          <w:numId w:val="2"/>
        </w:numPr>
      </w:pPr>
      <w:r>
        <w:t xml:space="preserve">The carrier itself has several </w:t>
      </w:r>
      <w:proofErr w:type="gramStart"/>
      <w:r>
        <w:t>built in</w:t>
      </w:r>
      <w:proofErr w:type="gramEnd"/>
      <w:r>
        <w:t xml:space="preserve"> sensors.  I recommend you learn about the temperature, humidity, and pressure sensors and have successfully been able to </w:t>
      </w:r>
      <w:r w:rsidR="000A4F4A">
        <w:t>upload data from those sensors to the IOT cloud before you move on.</w:t>
      </w:r>
    </w:p>
    <w:p w14:paraId="59E1AF2A" w14:textId="77777777" w:rsidR="000A4F4A" w:rsidRDefault="000A4F4A" w:rsidP="000A4F4A">
      <w:pPr>
        <w:pStyle w:val="ListParagraph"/>
        <w:numPr>
          <w:ilvl w:val="0"/>
          <w:numId w:val="2"/>
        </w:numPr>
      </w:pPr>
      <w:r>
        <w:t xml:space="preserve">I used two sensors.  One for Carbon Dioxide and one for Carbon Monoxide.   </w:t>
      </w:r>
    </w:p>
    <w:p w14:paraId="3B6BCC51" w14:textId="347C2F1F" w:rsidR="0072325F" w:rsidRDefault="000A4F4A" w:rsidP="000A4F4A">
      <w:pPr>
        <w:pStyle w:val="ListParagraph"/>
        <w:numPr>
          <w:ilvl w:val="1"/>
          <w:numId w:val="2"/>
        </w:numPr>
      </w:pPr>
      <w:r>
        <w:t xml:space="preserve">The Carbon Dioxide Sensor I used </w:t>
      </w:r>
      <w:proofErr w:type="gramStart"/>
      <w:r>
        <w:t>came</w:t>
      </w:r>
      <w:proofErr w:type="gramEnd"/>
      <w:r>
        <w:t xml:space="preserve"> from Adafruit and requires wiring modifications to attach it to the IOT carrier.   I used the STEMMA QT and interfaced this cable to the 4 wire Grove cable.  There is a table below that shows those connections</w:t>
      </w:r>
      <w:r w:rsidR="0072325F">
        <w:t xml:space="preserve"> for this I2C interface</w:t>
      </w:r>
      <w:r>
        <w:t xml:space="preserve">.  </w:t>
      </w:r>
      <w:r w:rsidR="0072325F">
        <w:t xml:space="preserve"> </w:t>
      </w:r>
      <w:r w:rsidR="0033170F">
        <w:t>T</w:t>
      </w:r>
      <w:r>
        <w:t xml:space="preserve">here are </w:t>
      </w:r>
      <w:r w:rsidR="0033170F">
        <w:t xml:space="preserve">also </w:t>
      </w:r>
      <w:r>
        <w:t>other options.</w:t>
      </w:r>
    </w:p>
    <w:p w14:paraId="61E57876" w14:textId="479037A9" w:rsidR="0072325F" w:rsidRDefault="0072325F" w:rsidP="0072325F">
      <w:pPr>
        <w:pStyle w:val="ListParagraph"/>
        <w:numPr>
          <w:ilvl w:val="2"/>
          <w:numId w:val="2"/>
        </w:numPr>
      </w:pPr>
      <w:r>
        <w:t xml:space="preserve">Buy the SCD30 from </w:t>
      </w:r>
      <w:proofErr w:type="spellStart"/>
      <w:r>
        <w:t>Seeed</w:t>
      </w:r>
      <w:proofErr w:type="spellEnd"/>
      <w:r>
        <w:t xml:space="preserve"> and this should connect directly to the IOT carrier with the </w:t>
      </w:r>
      <w:proofErr w:type="gramStart"/>
      <w:r>
        <w:t>4 wire</w:t>
      </w:r>
      <w:proofErr w:type="gramEnd"/>
      <w:r>
        <w:t xml:space="preserve"> cable supplied in the OPLA kit.</w:t>
      </w:r>
    </w:p>
    <w:p w14:paraId="41B7FBF6" w14:textId="63EA3B33" w:rsidR="0072325F" w:rsidRDefault="0072325F" w:rsidP="0072325F">
      <w:pPr>
        <w:pStyle w:val="ListParagraph"/>
        <w:numPr>
          <w:ilvl w:val="2"/>
          <w:numId w:val="2"/>
        </w:numPr>
      </w:pPr>
      <w:r>
        <w:t xml:space="preserve">Buy a </w:t>
      </w:r>
      <w:proofErr w:type="spellStart"/>
      <w:r>
        <w:t>Qwiic</w:t>
      </w:r>
      <w:proofErr w:type="spellEnd"/>
      <w:r>
        <w:t xml:space="preserve"> to Grove adapter cable</w:t>
      </w:r>
      <w:r w:rsidR="00231464">
        <w:t xml:space="preserve"> from </w:t>
      </w:r>
      <w:proofErr w:type="spellStart"/>
      <w:r w:rsidR="00231464">
        <w:t>Sparkfun</w:t>
      </w:r>
      <w:proofErr w:type="spellEnd"/>
      <w:r w:rsidR="00231464">
        <w:t xml:space="preserve"> which should also connect directly.</w:t>
      </w:r>
    </w:p>
    <w:p w14:paraId="76B34CF4" w14:textId="66FF0409" w:rsidR="007064DE" w:rsidRDefault="007064DE" w:rsidP="0072325F">
      <w:pPr>
        <w:pStyle w:val="ListParagraph"/>
        <w:numPr>
          <w:ilvl w:val="2"/>
          <w:numId w:val="2"/>
        </w:numPr>
      </w:pPr>
      <w:r>
        <w:t xml:space="preserve">Solder pins to the end of the Adafruit board and attach directly with the </w:t>
      </w:r>
      <w:proofErr w:type="gramStart"/>
      <w:r w:rsidR="00231464">
        <w:t>4</w:t>
      </w:r>
      <w:r>
        <w:t xml:space="preserve"> wire</w:t>
      </w:r>
      <w:proofErr w:type="gramEnd"/>
      <w:r>
        <w:t xml:space="preserve"> cable provided with the kit.</w:t>
      </w:r>
    </w:p>
    <w:p w14:paraId="614D3539" w14:textId="7F6A0894" w:rsidR="0072325F" w:rsidRDefault="0072325F" w:rsidP="0072325F">
      <w:pPr>
        <w:pStyle w:val="ListParagraph"/>
        <w:numPr>
          <w:ilvl w:val="1"/>
          <w:numId w:val="2"/>
        </w:numPr>
      </w:pPr>
      <w:r>
        <w:t xml:space="preserve">The Carbon Monoxide Sensor is easy to interface using the </w:t>
      </w:r>
      <w:proofErr w:type="gramStart"/>
      <w:r>
        <w:t>3 wire</w:t>
      </w:r>
      <w:proofErr w:type="gramEnd"/>
      <w:r>
        <w:t xml:space="preserve"> cable provided with the kit.  There is a table below that shows the connections for this analog sensor.</w:t>
      </w:r>
    </w:p>
    <w:p w14:paraId="21D81705" w14:textId="19ACA2FD" w:rsidR="0072325F" w:rsidRDefault="0072325F" w:rsidP="0072325F">
      <w:pPr>
        <w:pStyle w:val="ListParagraph"/>
        <w:numPr>
          <w:ilvl w:val="2"/>
          <w:numId w:val="2"/>
        </w:numPr>
      </w:pPr>
      <w:r>
        <w:t xml:space="preserve">The Win Sen ZE07 CO sensor has two interface options.  For this project, I chose the analog option.   Note that this option only works well with a good A/D converter (12 bits or higher), which the MKR 1010 does have. </w:t>
      </w:r>
    </w:p>
    <w:p w14:paraId="0EF58540" w14:textId="18EE3950" w:rsidR="0072325F" w:rsidRDefault="00FC49E4" w:rsidP="0072325F">
      <w:pPr>
        <w:pStyle w:val="ListParagraph"/>
        <w:numPr>
          <w:ilvl w:val="2"/>
          <w:numId w:val="2"/>
        </w:numPr>
      </w:pPr>
      <w:r>
        <w:t>The sensor as supplied from Win Sen is on a circuit board with pre-soldered pins.  Unfortunately, the size and spacing of these pins does not match the common spacing found on most breadboards.  An adapter board will need to be ordered to convert it to common spacing and that is listed in the materials list.</w:t>
      </w:r>
    </w:p>
    <w:p w14:paraId="06196E4F" w14:textId="7FA9328E" w:rsidR="00FC49E4" w:rsidRDefault="00FC49E4" w:rsidP="00FC49E4">
      <w:pPr>
        <w:pStyle w:val="ListParagraph"/>
        <w:numPr>
          <w:ilvl w:val="3"/>
          <w:numId w:val="2"/>
        </w:numPr>
      </w:pPr>
      <w:r>
        <w:t xml:space="preserve">Solder the sensor board to the adapter board, and then solder the included pins to the adapter board.  </w:t>
      </w:r>
      <w:r w:rsidR="007064DE">
        <w:t xml:space="preserve">The pins on the adaptor board follow the same pin numbering as the sensor board.  Refer to the </w:t>
      </w:r>
      <w:proofErr w:type="spellStart"/>
      <w:r w:rsidR="007064DE">
        <w:t>Winsen</w:t>
      </w:r>
      <w:proofErr w:type="spellEnd"/>
      <w:r w:rsidR="007064DE">
        <w:t xml:space="preserve"> data sheet for the ZE07 for details.</w:t>
      </w:r>
    </w:p>
    <w:p w14:paraId="6D38F7A2" w14:textId="4193389F" w:rsidR="00FC49E4" w:rsidRDefault="00FC49E4" w:rsidP="00052B51">
      <w:pPr>
        <w:pStyle w:val="ListParagraph"/>
        <w:numPr>
          <w:ilvl w:val="3"/>
          <w:numId w:val="2"/>
        </w:numPr>
      </w:pPr>
      <w:r>
        <w:t xml:space="preserve">There are two analog interfaces, and I chose A6 for this sensor. </w:t>
      </w:r>
    </w:p>
    <w:p w14:paraId="7D24A682" w14:textId="191FCC97" w:rsidR="00052B51" w:rsidRDefault="00052B51" w:rsidP="0033170F">
      <w:pPr>
        <w:pStyle w:val="ListParagraph"/>
        <w:numPr>
          <w:ilvl w:val="0"/>
          <w:numId w:val="2"/>
        </w:numPr>
      </w:pPr>
      <w:r>
        <w:t>I used some Velcro type tape to attach the sensors into a separate housing.  Most double face tape is not recommended because the sensor cannot be readily removed if needed.</w:t>
      </w:r>
    </w:p>
    <w:p w14:paraId="29E8E5A0" w14:textId="25BD1019" w:rsidR="00052B51" w:rsidRPr="0033170F" w:rsidRDefault="00052B51" w:rsidP="00052B51">
      <w:pPr>
        <w:pStyle w:val="ListParagraph"/>
        <w:numPr>
          <w:ilvl w:val="0"/>
          <w:numId w:val="2"/>
        </w:numPr>
        <w:rPr>
          <w:b/>
          <w:bCs/>
        </w:rPr>
      </w:pPr>
      <w:r>
        <w:t>Arduino does not recommend a specific battery</w:t>
      </w:r>
      <w:r w:rsidR="00365284">
        <w:t xml:space="preserve"> other than 18650 Li-Ion 3.7V battery</w:t>
      </w:r>
      <w:r>
        <w:t xml:space="preserve">.  There are several variations of the </w:t>
      </w:r>
      <w:r w:rsidR="00365284">
        <w:t xml:space="preserve">18650 </w:t>
      </w:r>
      <w:proofErr w:type="gramStart"/>
      <w:r w:rsidR="00365284">
        <w:t>battery</w:t>
      </w:r>
      <w:proofErr w:type="gramEnd"/>
      <w:r w:rsidR="00365284">
        <w:t xml:space="preserve">.  </w:t>
      </w:r>
      <w:r w:rsidR="00365284" w:rsidRPr="0033170F">
        <w:rPr>
          <w:b/>
          <w:bCs/>
        </w:rPr>
        <w:t xml:space="preserve">As with most Li ion batteries, the vendors warn of potential for explosions, or fires.  Follow the directions and safety precautions carefully if you decide to use a battery.  The consequences of installing the battery incorrectly do not appear to be well documented.  </w:t>
      </w:r>
      <w:r w:rsidR="00CD13F1" w:rsidRPr="0033170F">
        <w:rPr>
          <w:b/>
          <w:bCs/>
        </w:rPr>
        <w:t xml:space="preserve">Incorrectly installing the battery may cause the battery to explode dangerously, may start a fire, or may destroy the </w:t>
      </w:r>
      <w:proofErr w:type="gramStart"/>
      <w:r w:rsidR="00CD13F1" w:rsidRPr="0033170F">
        <w:rPr>
          <w:b/>
          <w:bCs/>
        </w:rPr>
        <w:t>any/all of</w:t>
      </w:r>
      <w:proofErr w:type="gramEnd"/>
      <w:r w:rsidR="00CD13F1" w:rsidRPr="0033170F">
        <w:rPr>
          <w:b/>
          <w:bCs/>
        </w:rPr>
        <w:t xml:space="preserve"> the electronics that are connected.</w:t>
      </w:r>
    </w:p>
    <w:p w14:paraId="611F646C" w14:textId="4AD204BE" w:rsidR="00CD13F1" w:rsidRPr="0033170F" w:rsidRDefault="00CD13F1" w:rsidP="00CD13F1">
      <w:pPr>
        <w:rPr>
          <w:b/>
          <w:bCs/>
        </w:rPr>
      </w:pPr>
    </w:p>
    <w:sectPr w:rsidR="00CD13F1" w:rsidRPr="003317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9136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09F0947"/>
    <w:multiLevelType w:val="hybridMultilevel"/>
    <w:tmpl w:val="2954E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233"/>
    <w:rsid w:val="00052B51"/>
    <w:rsid w:val="000A4F4A"/>
    <w:rsid w:val="001F6293"/>
    <w:rsid w:val="00231464"/>
    <w:rsid w:val="0033170F"/>
    <w:rsid w:val="0033337F"/>
    <w:rsid w:val="00365284"/>
    <w:rsid w:val="005B7073"/>
    <w:rsid w:val="006E114E"/>
    <w:rsid w:val="007064DE"/>
    <w:rsid w:val="0072325F"/>
    <w:rsid w:val="00BB7F0C"/>
    <w:rsid w:val="00CD13F1"/>
    <w:rsid w:val="00D529D2"/>
    <w:rsid w:val="00FC2233"/>
    <w:rsid w:val="00FC49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1C3910"/>
  <w15:chartTrackingRefBased/>
  <w15:docId w15:val="{DBF27650-1EE6-A94E-9280-260D3D572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11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457</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Freeman</dc:creator>
  <cp:keywords/>
  <dc:description/>
  <cp:lastModifiedBy>Robert Freeman</cp:lastModifiedBy>
  <cp:revision>2</cp:revision>
  <dcterms:created xsi:type="dcterms:W3CDTF">2022-02-28T03:16:00Z</dcterms:created>
  <dcterms:modified xsi:type="dcterms:W3CDTF">2022-02-28T03:16:00Z</dcterms:modified>
</cp:coreProperties>
</file>